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31" w:rsidRPr="00627828" w:rsidRDefault="00874331" w:rsidP="00874331">
      <w:pPr>
        <w:rPr>
          <w:b/>
          <w:bCs/>
        </w:rPr>
      </w:pPr>
      <w:r w:rsidRPr="00627828">
        <w:rPr>
          <w:b/>
          <w:bCs/>
        </w:rPr>
        <w:t>Referat af bestyrelsesmøde afholdt den 25. januar 2023 i Fredericia.</w:t>
      </w:r>
    </w:p>
    <w:p w:rsidR="00874331" w:rsidRDefault="00874331" w:rsidP="00874331"/>
    <w:p w:rsidR="00874331" w:rsidRDefault="00874331" w:rsidP="00874331">
      <w:r>
        <w:t>Deltagere:</w:t>
      </w:r>
    </w:p>
    <w:p w:rsidR="00874331" w:rsidRDefault="00874331" w:rsidP="00874331">
      <w:r>
        <w:t>Finn Pedersen (formand)</w:t>
      </w:r>
    </w:p>
    <w:p w:rsidR="00874331" w:rsidRDefault="00874331" w:rsidP="00874331">
      <w:r>
        <w:t>Carsten Wiwel</w:t>
      </w:r>
    </w:p>
    <w:p w:rsidR="00874331" w:rsidRDefault="00874331" w:rsidP="00874331">
      <w:r>
        <w:t>Mogens Appelt Petersen</w:t>
      </w:r>
    </w:p>
    <w:p w:rsidR="00874331" w:rsidRDefault="00874331" w:rsidP="00874331">
      <w:r>
        <w:t>Carl Hellmers (kasserer)</w:t>
      </w:r>
    </w:p>
    <w:p w:rsidR="00874331" w:rsidRDefault="00874331" w:rsidP="00874331">
      <w:r>
        <w:t>Bøje Hansen (sekretær)</w:t>
      </w:r>
    </w:p>
    <w:p w:rsidR="00874331" w:rsidRDefault="00874331" w:rsidP="00874331">
      <w:r>
        <w:t>Finn Elsøe Graversen (suppleant)</w:t>
      </w:r>
    </w:p>
    <w:p w:rsidR="00874331" w:rsidRDefault="00874331" w:rsidP="00874331">
      <w:r>
        <w:t>Gert Jørgensen (om EOYT 2023),</w:t>
      </w:r>
    </w:p>
    <w:p w:rsidR="00874331" w:rsidRDefault="00874331" w:rsidP="00874331"/>
    <w:p w:rsidR="00874331" w:rsidRDefault="00874331" w:rsidP="008743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Referat fra sidste møde 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Godkendt ved underskrift, dog skal deltagere på de enkelte møder nævnes i referatet</w:t>
      </w:r>
    </w:p>
    <w:p w:rsidR="00874331" w:rsidRDefault="00874331" w:rsidP="00874331">
      <w:pPr>
        <w:ind w:left="720"/>
      </w:pPr>
    </w:p>
    <w:p w:rsidR="00874331" w:rsidRDefault="00874331" w:rsidP="0087433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Gennemgang af indtægter for jubilæet (ca. 2 mill</w:t>
      </w:r>
      <w:r w:rsidR="000F6FF4">
        <w:rPr>
          <w:rFonts w:eastAsia="Times New Roman"/>
        </w:rPr>
        <w:t>.</w:t>
      </w:r>
      <w:r>
        <w:rPr>
          <w:rFonts w:eastAsia="Times New Roman"/>
        </w:rPr>
        <w:t>)</w:t>
      </w:r>
    </w:p>
    <w:p w:rsidR="00874331" w:rsidRDefault="00874331" w:rsidP="00874331">
      <w:pPr>
        <w:pStyle w:val="Listeafsnit"/>
      </w:pPr>
      <w:r>
        <w:t xml:space="preserve">Gert gennemgik de forventede indtægter </w:t>
      </w:r>
      <w:r w:rsidR="00943E08">
        <w:t>fra deltagerne</w:t>
      </w:r>
      <w:r w:rsidR="000F6FF4">
        <w:t xml:space="preserve"> </w:t>
      </w:r>
      <w:r>
        <w:t>og det ser ud til at der er et lille overskud på indtægtssiden</w:t>
      </w:r>
      <w:r w:rsidR="00943E08">
        <w:t>.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Dette medfører følgende budget for jubilæet</w:t>
      </w:r>
      <w:r w:rsidR="00943E08">
        <w:rPr>
          <w:rFonts w:eastAsia="Times New Roman"/>
        </w:rPr>
        <w:t>, hvor der fortsat forventes et samlet underskud på ca. 300.000 kr., hvilket er rammen, som generalforsamlingen godkendte i 2022.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 xml:space="preserve">Hele jubilæet konteres inden for budgetåret 2023 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Gennemgang af alle aktiviteter – parkering, ture, fest, bil galleri, lørdags aktiviteter etc. – Det videre forløb?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Der planlægges 2 store møder inden jubilæet, ellers arbejdes der i små grupper, Gert udarbejder deadlines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Sponsorer – hvad er status / indtægter / flere i ”støbeskeen” Finn arbejder videre indtil fredag og derefter mødes Finn, Sine og Bøje og får det sidste på plads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Regnskab 2022 MGCC (Carl) 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Det ser fornuftigt ud og underskuddet er primært pga. afsatte midler til jubilæet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Budget MGCC 2023 (Carl)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Forventet underskud ca. 1</w:t>
      </w:r>
      <w:r w:rsidR="00943E08">
        <w:rPr>
          <w:rFonts w:eastAsia="Times New Roman"/>
        </w:rPr>
        <w:t>45</w:t>
      </w:r>
      <w:r>
        <w:rPr>
          <w:rFonts w:eastAsia="Times New Roman"/>
        </w:rPr>
        <w:t>.000 primært pga. afsatte midler til jubilæet og udstillingsmateriel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Sæsonens aktiviteter er på plads, der mangler stadig en oversigt fra MG Sport!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Datoer forventes på plads i løbet af de næste 14 dage, der arbejdes med et andet koncept for MG sport fremover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Planlægning af udvalgsmøde lørdag d. 4. marts kl 14.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Vi fastholder datoen, Finn skriver ud med dagsorden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Der skal diskuteres afvikling af pubmøder</w:t>
      </w: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Planlægning af generalforsamling 15. april 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Datoen fastholdes og vi starter med spisning kl</w:t>
      </w:r>
      <w:r w:rsidR="000F6FF4">
        <w:rPr>
          <w:rFonts w:eastAsia="Times New Roman"/>
        </w:rPr>
        <w:t>.</w:t>
      </w:r>
      <w:r>
        <w:rPr>
          <w:rFonts w:eastAsia="Times New Roman"/>
        </w:rPr>
        <w:t xml:space="preserve"> 13-14. kl</w:t>
      </w:r>
      <w:r w:rsidR="000F6FF4">
        <w:rPr>
          <w:rFonts w:eastAsia="Times New Roman"/>
        </w:rPr>
        <w:t>.</w:t>
      </w:r>
      <w:r>
        <w:rPr>
          <w:rFonts w:eastAsia="Times New Roman"/>
        </w:rPr>
        <w:t xml:space="preserve"> 14.00 har Gert et kort indlæg omkring jubilæet, generalforsamlingen starter kl</w:t>
      </w:r>
      <w:r w:rsidR="000F6FF4">
        <w:rPr>
          <w:rFonts w:eastAsia="Times New Roman"/>
        </w:rPr>
        <w:t>.</w:t>
      </w:r>
      <w:r>
        <w:rPr>
          <w:rFonts w:eastAsia="Times New Roman"/>
        </w:rPr>
        <w:t xml:space="preserve"> 14.30 med efterfølgende æblekage</w:t>
      </w:r>
    </w:p>
    <w:p w:rsidR="0087433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Finn P og Mogens er på valg</w:t>
      </w:r>
    </w:p>
    <w:p w:rsidR="00943E08" w:rsidRDefault="00943E08" w:rsidP="00874331">
      <w:pPr>
        <w:ind w:left="720"/>
        <w:rPr>
          <w:rFonts w:eastAsia="Times New Roman"/>
        </w:rPr>
      </w:pPr>
    </w:p>
    <w:p w:rsidR="00943E08" w:rsidRDefault="00943E08" w:rsidP="00874331">
      <w:pPr>
        <w:ind w:left="720"/>
        <w:rPr>
          <w:rFonts w:eastAsia="Times New Roman"/>
        </w:rPr>
      </w:pPr>
    </w:p>
    <w:p w:rsidR="00874331" w:rsidRDefault="00874331" w:rsidP="00874331">
      <w:pPr>
        <w:pStyle w:val="Listeafsnit"/>
      </w:pPr>
    </w:p>
    <w:p w:rsidR="00874331" w:rsidRDefault="00874331" w:rsidP="00874331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lastRenderedPageBreak/>
        <w:t>Bordet rundet</w:t>
      </w:r>
    </w:p>
    <w:p w:rsidR="005C3561" w:rsidRDefault="00874331" w:rsidP="00874331">
      <w:pPr>
        <w:ind w:left="720"/>
        <w:rPr>
          <w:rFonts w:eastAsia="Times New Roman"/>
        </w:rPr>
      </w:pPr>
      <w:r>
        <w:rPr>
          <w:rFonts w:eastAsia="Times New Roman"/>
        </w:rPr>
        <w:t>Der arbejdes på at klubshoppens regnskab indgår i klubbens samlede regnskab, så der kun er et regnskab.</w:t>
      </w:r>
      <w:r w:rsidR="000F6FF4">
        <w:rPr>
          <w:rFonts w:eastAsia="Times New Roman"/>
        </w:rPr>
        <w:t xml:space="preserve"> Dette præsenteres i marts nummeret af MG Bladet og på generalforsamlingen.</w:t>
      </w:r>
    </w:p>
    <w:p w:rsidR="00943E08" w:rsidRDefault="00943E08" w:rsidP="00874331">
      <w:pPr>
        <w:ind w:left="720"/>
        <w:rPr>
          <w:rFonts w:eastAsia="Times New Roman"/>
        </w:rPr>
      </w:pPr>
    </w:p>
    <w:p w:rsidR="00874331" w:rsidRPr="00874331" w:rsidRDefault="00874331" w:rsidP="00874331">
      <w:pPr>
        <w:pStyle w:val="Listeafsni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Underskrifter</w:t>
      </w:r>
    </w:p>
    <w:tbl>
      <w:tblPr>
        <w:tblStyle w:val="Tabel-Gitter"/>
        <w:tblW w:w="848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855"/>
        <w:gridCol w:w="4099"/>
      </w:tblGrid>
      <w:tr w:rsidR="00874331" w:rsidTr="00874331">
        <w:trPr>
          <w:trHeight w:val="624"/>
        </w:trPr>
        <w:tc>
          <w:tcPr>
            <w:tcW w:w="3528" w:type="dxa"/>
            <w:tcBorders>
              <w:bottom w:val="single" w:sz="4" w:space="0" w:color="auto"/>
            </w:tcBorders>
          </w:tcPr>
          <w:p w:rsidR="00874331" w:rsidRDefault="00874331" w:rsidP="00874331"/>
          <w:p w:rsidR="00874331" w:rsidRDefault="00874331" w:rsidP="00874331"/>
        </w:tc>
        <w:tc>
          <w:tcPr>
            <w:tcW w:w="855" w:type="dxa"/>
          </w:tcPr>
          <w:p w:rsidR="00874331" w:rsidRDefault="00874331" w:rsidP="00874331"/>
        </w:tc>
        <w:tc>
          <w:tcPr>
            <w:tcW w:w="4099" w:type="dxa"/>
            <w:tcBorders>
              <w:bottom w:val="single" w:sz="4" w:space="0" w:color="auto"/>
            </w:tcBorders>
          </w:tcPr>
          <w:p w:rsidR="00874331" w:rsidRDefault="00874331" w:rsidP="00874331"/>
        </w:tc>
      </w:tr>
      <w:tr w:rsidR="00874331" w:rsidTr="00874331">
        <w:tc>
          <w:tcPr>
            <w:tcW w:w="3528" w:type="dxa"/>
            <w:tcBorders>
              <w:top w:val="single" w:sz="4" w:space="0" w:color="auto"/>
            </w:tcBorders>
          </w:tcPr>
          <w:p w:rsidR="00874331" w:rsidRDefault="00874331" w:rsidP="00874331">
            <w:pPr>
              <w:jc w:val="center"/>
            </w:pPr>
            <w:r>
              <w:t>Finn Pedersen</w:t>
            </w:r>
          </w:p>
        </w:tc>
        <w:tc>
          <w:tcPr>
            <w:tcW w:w="855" w:type="dxa"/>
          </w:tcPr>
          <w:p w:rsidR="00874331" w:rsidRDefault="00874331" w:rsidP="00874331">
            <w:pPr>
              <w:jc w:val="center"/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874331" w:rsidRDefault="00874331" w:rsidP="00874331">
            <w:pPr>
              <w:jc w:val="center"/>
            </w:pPr>
            <w:r>
              <w:t>Carl Hellmers</w:t>
            </w:r>
          </w:p>
        </w:tc>
      </w:tr>
      <w:tr w:rsidR="00874331" w:rsidTr="00874331">
        <w:trPr>
          <w:trHeight w:val="624"/>
        </w:trPr>
        <w:tc>
          <w:tcPr>
            <w:tcW w:w="3528" w:type="dxa"/>
            <w:tcBorders>
              <w:bottom w:val="single" w:sz="4" w:space="0" w:color="auto"/>
            </w:tcBorders>
          </w:tcPr>
          <w:p w:rsidR="00874331" w:rsidRDefault="00874331" w:rsidP="00874331">
            <w:pPr>
              <w:jc w:val="center"/>
            </w:pPr>
          </w:p>
        </w:tc>
        <w:tc>
          <w:tcPr>
            <w:tcW w:w="855" w:type="dxa"/>
          </w:tcPr>
          <w:p w:rsidR="00874331" w:rsidRDefault="00874331" w:rsidP="00874331">
            <w:pPr>
              <w:jc w:val="center"/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874331" w:rsidRDefault="00874331" w:rsidP="00874331">
            <w:pPr>
              <w:jc w:val="center"/>
            </w:pPr>
          </w:p>
        </w:tc>
      </w:tr>
      <w:tr w:rsidR="00874331" w:rsidTr="00874331">
        <w:tc>
          <w:tcPr>
            <w:tcW w:w="3528" w:type="dxa"/>
            <w:tcBorders>
              <w:top w:val="single" w:sz="4" w:space="0" w:color="auto"/>
            </w:tcBorders>
          </w:tcPr>
          <w:p w:rsidR="00874331" w:rsidRDefault="00874331" w:rsidP="00874331">
            <w:pPr>
              <w:jc w:val="center"/>
            </w:pPr>
            <w:r>
              <w:t>Mogens Appelt Petersen</w:t>
            </w:r>
          </w:p>
        </w:tc>
        <w:tc>
          <w:tcPr>
            <w:tcW w:w="855" w:type="dxa"/>
          </w:tcPr>
          <w:p w:rsidR="00874331" w:rsidRDefault="00874331" w:rsidP="00874331">
            <w:pPr>
              <w:jc w:val="center"/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874331" w:rsidRDefault="00874331" w:rsidP="00874331">
            <w:pPr>
              <w:jc w:val="center"/>
            </w:pPr>
            <w:r>
              <w:t>Carsten Wiwel</w:t>
            </w:r>
          </w:p>
        </w:tc>
      </w:tr>
      <w:tr w:rsidR="00874331" w:rsidTr="00874331">
        <w:trPr>
          <w:trHeight w:val="624"/>
        </w:trPr>
        <w:tc>
          <w:tcPr>
            <w:tcW w:w="3528" w:type="dxa"/>
            <w:tcBorders>
              <w:bottom w:val="single" w:sz="4" w:space="0" w:color="auto"/>
            </w:tcBorders>
          </w:tcPr>
          <w:p w:rsidR="00874331" w:rsidRDefault="00874331" w:rsidP="00874331">
            <w:pPr>
              <w:jc w:val="center"/>
            </w:pPr>
          </w:p>
        </w:tc>
        <w:tc>
          <w:tcPr>
            <w:tcW w:w="855" w:type="dxa"/>
          </w:tcPr>
          <w:p w:rsidR="00874331" w:rsidRDefault="00874331" w:rsidP="00874331">
            <w:pPr>
              <w:jc w:val="center"/>
            </w:pPr>
          </w:p>
        </w:tc>
        <w:tc>
          <w:tcPr>
            <w:tcW w:w="4099" w:type="dxa"/>
          </w:tcPr>
          <w:p w:rsidR="00874331" w:rsidRDefault="00874331" w:rsidP="00874331">
            <w:pPr>
              <w:jc w:val="center"/>
            </w:pPr>
          </w:p>
        </w:tc>
      </w:tr>
      <w:tr w:rsidR="00874331" w:rsidTr="00874331">
        <w:tc>
          <w:tcPr>
            <w:tcW w:w="3528" w:type="dxa"/>
            <w:tcBorders>
              <w:top w:val="single" w:sz="4" w:space="0" w:color="auto"/>
            </w:tcBorders>
          </w:tcPr>
          <w:p w:rsidR="00874331" w:rsidRDefault="00874331" w:rsidP="00874331">
            <w:pPr>
              <w:jc w:val="center"/>
            </w:pPr>
            <w:r>
              <w:t>Bøje Hansen (referent)</w:t>
            </w:r>
          </w:p>
        </w:tc>
        <w:tc>
          <w:tcPr>
            <w:tcW w:w="855" w:type="dxa"/>
          </w:tcPr>
          <w:p w:rsidR="00874331" w:rsidRDefault="00874331" w:rsidP="00874331">
            <w:pPr>
              <w:jc w:val="center"/>
            </w:pPr>
          </w:p>
        </w:tc>
        <w:tc>
          <w:tcPr>
            <w:tcW w:w="4099" w:type="dxa"/>
          </w:tcPr>
          <w:p w:rsidR="00874331" w:rsidRDefault="00874331" w:rsidP="00874331">
            <w:pPr>
              <w:jc w:val="center"/>
            </w:pPr>
          </w:p>
        </w:tc>
      </w:tr>
    </w:tbl>
    <w:p w:rsidR="00874331" w:rsidRDefault="00874331" w:rsidP="00874331">
      <w:pPr>
        <w:ind w:left="720"/>
        <w:jc w:val="center"/>
      </w:pPr>
    </w:p>
    <w:sectPr w:rsidR="00874331" w:rsidSect="009156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7A"/>
    <w:multiLevelType w:val="multilevel"/>
    <w:tmpl w:val="1AD25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29D6"/>
    <w:multiLevelType w:val="multilevel"/>
    <w:tmpl w:val="49607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76150"/>
    <w:multiLevelType w:val="multilevel"/>
    <w:tmpl w:val="2E3AB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96AC2"/>
    <w:multiLevelType w:val="multilevel"/>
    <w:tmpl w:val="9F5E8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1269"/>
    <w:multiLevelType w:val="multilevel"/>
    <w:tmpl w:val="EA68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7D6A"/>
    <w:multiLevelType w:val="multilevel"/>
    <w:tmpl w:val="39C47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35298"/>
    <w:multiLevelType w:val="multilevel"/>
    <w:tmpl w:val="98100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94E40"/>
    <w:multiLevelType w:val="multilevel"/>
    <w:tmpl w:val="8756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B7035"/>
    <w:multiLevelType w:val="multilevel"/>
    <w:tmpl w:val="DF3A3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55502"/>
    <w:multiLevelType w:val="multilevel"/>
    <w:tmpl w:val="F034C0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74331"/>
    <w:rsid w:val="000F6FF4"/>
    <w:rsid w:val="005C3561"/>
    <w:rsid w:val="00627828"/>
    <w:rsid w:val="00874331"/>
    <w:rsid w:val="00876880"/>
    <w:rsid w:val="00943E08"/>
    <w:rsid w:val="00A0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3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4331"/>
    <w:pPr>
      <w:ind w:left="720"/>
    </w:pPr>
  </w:style>
  <w:style w:type="table" w:styleId="Tabel-Gitter">
    <w:name w:val="Table Grid"/>
    <w:basedOn w:val="Tabel-Normal"/>
    <w:uiPriority w:val="39"/>
    <w:rsid w:val="0087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Hellmers</dc:creator>
  <cp:lastModifiedBy>Windows-bruger</cp:lastModifiedBy>
  <cp:revision>2</cp:revision>
  <dcterms:created xsi:type="dcterms:W3CDTF">2023-02-04T05:52:00Z</dcterms:created>
  <dcterms:modified xsi:type="dcterms:W3CDTF">2023-02-04T05:52:00Z</dcterms:modified>
</cp:coreProperties>
</file>